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CD8" w:rsidRPr="00BC2CD8" w:rsidRDefault="00BC2CD8" w:rsidP="00BC2CD8">
      <w:pPr>
        <w:shd w:val="clear" w:color="auto" w:fill="FAFAFA"/>
        <w:spacing w:after="0" w:line="240" w:lineRule="auto"/>
        <w:rPr>
          <w:rFonts w:ascii="Tahoma" w:eastAsia="Times New Roman" w:hAnsi="Tahoma" w:cs="Tahoma"/>
          <w:color w:val="333333"/>
          <w:sz w:val="24"/>
          <w:szCs w:val="24"/>
          <w:lang w:eastAsia="sv-SE"/>
        </w:rPr>
      </w:pPr>
      <w:bookmarkStart w:id="0" w:name="_GoBack"/>
      <w:r w:rsidRPr="00BC2CD8">
        <w:rPr>
          <w:rFonts w:ascii="Tahoma" w:eastAsia="Times New Roman" w:hAnsi="Tahoma" w:cs="Tahoma"/>
          <w:noProof/>
          <w:color w:val="333333"/>
          <w:sz w:val="24"/>
          <w:szCs w:val="24"/>
          <w:lang w:eastAsia="sv-SE"/>
        </w:rPr>
        <w:drawing>
          <wp:inline distT="0" distB="0" distL="0" distR="0">
            <wp:extent cx="5695950" cy="3794834"/>
            <wp:effectExtent l="0" t="0" r="0" b="0"/>
            <wp:docPr id="1" name="Bildobjekt 1" descr="http://www.svenskverkstad.se/Media/Default/News/IMG_5668.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venskverkstad.se/Media/Default/News/IMG_5668.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3099" cy="3806259"/>
                    </a:xfrm>
                    <a:prstGeom prst="rect">
                      <a:avLst/>
                    </a:prstGeom>
                    <a:noFill/>
                    <a:ln>
                      <a:noFill/>
                    </a:ln>
                  </pic:spPr>
                </pic:pic>
              </a:graphicData>
            </a:graphic>
          </wp:inline>
        </w:drawing>
      </w:r>
      <w:bookmarkEnd w:id="0"/>
    </w:p>
    <w:p w:rsidR="00BC2CD8" w:rsidRPr="00BC2CD8" w:rsidRDefault="00BC2CD8" w:rsidP="00BC2CD8">
      <w:pPr>
        <w:shd w:val="clear" w:color="auto" w:fill="FAFAFA"/>
        <w:spacing w:before="100" w:beforeAutospacing="1" w:after="100" w:afterAutospacing="1" w:line="240" w:lineRule="auto"/>
        <w:rPr>
          <w:rFonts w:ascii="Tahoma" w:eastAsia="Times New Roman" w:hAnsi="Tahoma" w:cs="Tahoma"/>
          <w:color w:val="333333"/>
          <w:sz w:val="24"/>
          <w:szCs w:val="24"/>
          <w:lang w:eastAsia="sv-SE"/>
        </w:rPr>
      </w:pPr>
      <w:r w:rsidRPr="00BC2CD8">
        <w:rPr>
          <w:rFonts w:ascii="Tahoma" w:eastAsia="Times New Roman" w:hAnsi="Tahoma" w:cs="Tahoma"/>
          <w:color w:val="333333"/>
          <w:sz w:val="24"/>
          <w:szCs w:val="24"/>
          <w:lang w:eastAsia="sv-SE"/>
        </w:rPr>
        <w:t>Sverigepremiär för nya 5-axliga Makino a500Z på Elmia Produktionsmässor. Säljaren Urban Åström på Johan Nordström Verktygsmaskiner är mycket nöjd med mässan. Foto: Svensk Verkstad/Charlotta Hörnqvist.</w:t>
      </w:r>
    </w:p>
    <w:p w:rsidR="00BC2CD8" w:rsidRPr="00BC2CD8" w:rsidRDefault="00BC2CD8" w:rsidP="00BC2CD8">
      <w:pPr>
        <w:shd w:val="clear" w:color="auto" w:fill="FFFFFF"/>
        <w:spacing w:after="0" w:line="240" w:lineRule="auto"/>
        <w:rPr>
          <w:rFonts w:ascii="Tahoma" w:eastAsia="Times New Roman" w:hAnsi="Tahoma" w:cs="Tahoma"/>
          <w:color w:val="333333"/>
          <w:sz w:val="24"/>
          <w:szCs w:val="24"/>
          <w:lang w:eastAsia="sv-SE"/>
        </w:rPr>
      </w:pPr>
      <w:r w:rsidRPr="00BC2CD8">
        <w:rPr>
          <w:rFonts w:ascii="Tahoma" w:eastAsia="Times New Roman" w:hAnsi="Tahoma" w:cs="Tahoma"/>
          <w:color w:val="333333"/>
          <w:sz w:val="24"/>
          <w:szCs w:val="24"/>
          <w:lang w:eastAsia="sv-SE"/>
        </w:rPr>
        <w:t> </w:t>
      </w:r>
      <w:r w:rsidRPr="00BC2CD8">
        <w:rPr>
          <w:rFonts w:ascii="Tahoma" w:eastAsia="Times New Roman" w:hAnsi="Tahoma" w:cs="Tahoma"/>
          <w:color w:val="333333"/>
          <w:sz w:val="20"/>
          <w:szCs w:val="20"/>
          <w:lang w:eastAsia="sv-SE"/>
        </w:rPr>
        <w:t>Jun 14, 2018</w:t>
      </w:r>
    </w:p>
    <w:p w:rsidR="00BC2CD8" w:rsidRPr="00BC2CD8" w:rsidRDefault="00BC2CD8" w:rsidP="00BC2CD8">
      <w:pPr>
        <w:shd w:val="clear" w:color="auto" w:fill="FFFFFF"/>
        <w:spacing w:after="0" w:line="540" w:lineRule="atLeast"/>
        <w:outlineLvl w:val="1"/>
        <w:rPr>
          <w:rFonts w:ascii="Tahoma" w:eastAsia="Times New Roman" w:hAnsi="Tahoma" w:cs="Tahoma"/>
          <w:b/>
          <w:bCs/>
          <w:color w:val="333333"/>
          <w:sz w:val="45"/>
          <w:szCs w:val="45"/>
          <w:lang w:eastAsia="sv-SE"/>
        </w:rPr>
      </w:pPr>
      <w:r w:rsidRPr="00BC2CD8">
        <w:rPr>
          <w:rFonts w:ascii="Tahoma" w:eastAsia="Times New Roman" w:hAnsi="Tahoma" w:cs="Tahoma"/>
          <w:b/>
          <w:bCs/>
          <w:color w:val="333333"/>
          <w:sz w:val="45"/>
          <w:szCs w:val="45"/>
          <w:lang w:eastAsia="sv-SE"/>
        </w:rPr>
        <w:t>Microprecision i Kungsängen blev "såld" på den nya maskinen</w:t>
      </w:r>
    </w:p>
    <w:p w:rsidR="00BC2CD8" w:rsidRPr="00BC2CD8" w:rsidRDefault="00BC2CD8" w:rsidP="00BC2CD8">
      <w:pPr>
        <w:shd w:val="clear" w:color="auto" w:fill="FFFFFF"/>
        <w:spacing w:after="0" w:line="240" w:lineRule="auto"/>
        <w:rPr>
          <w:rFonts w:ascii="Tahoma" w:eastAsia="Times New Roman" w:hAnsi="Tahoma" w:cs="Tahoma"/>
          <w:color w:val="333333"/>
          <w:sz w:val="24"/>
          <w:szCs w:val="24"/>
          <w:lang w:eastAsia="sv-SE"/>
        </w:rPr>
      </w:pPr>
      <w:r w:rsidRPr="00BC2CD8">
        <w:rPr>
          <w:rFonts w:ascii="Tahoma" w:eastAsia="Times New Roman" w:hAnsi="Tahoma" w:cs="Tahoma"/>
          <w:color w:val="333333"/>
          <w:sz w:val="24"/>
          <w:szCs w:val="24"/>
          <w:lang w:eastAsia="sv-SE"/>
        </w:rPr>
        <w:br/>
      </w:r>
    </w:p>
    <w:p w:rsidR="00BC2CD8" w:rsidRPr="00BC2CD8" w:rsidRDefault="00BC2CD8" w:rsidP="00BC2CD8">
      <w:pPr>
        <w:shd w:val="clear" w:color="auto" w:fill="FFFFFF"/>
        <w:spacing w:after="270" w:line="240" w:lineRule="auto"/>
        <w:rPr>
          <w:rFonts w:ascii="Tahoma" w:eastAsia="Times New Roman" w:hAnsi="Tahoma" w:cs="Tahoma"/>
          <w:color w:val="333333"/>
          <w:sz w:val="24"/>
          <w:szCs w:val="24"/>
          <w:lang w:eastAsia="sv-SE"/>
        </w:rPr>
      </w:pPr>
      <w:r w:rsidRPr="00BC2CD8">
        <w:rPr>
          <w:rFonts w:ascii="Tahoma" w:eastAsia="Times New Roman" w:hAnsi="Tahoma" w:cs="Tahoma"/>
          <w:b/>
          <w:bCs/>
          <w:color w:val="333333"/>
          <w:sz w:val="24"/>
          <w:szCs w:val="24"/>
          <w:lang w:eastAsia="sv-SE"/>
        </w:rPr>
        <w:t>Det blev en lyckad Sverigepremiär för nya 5-axliga Makino a500Z när Johan Nordström Verktygsmaskiner visade den på Elmia Produktionsmässor.</w:t>
      </w:r>
    </w:p>
    <w:p w:rsidR="00BC2CD8" w:rsidRPr="00BC2CD8" w:rsidRDefault="00BC2CD8" w:rsidP="00BC2CD8">
      <w:pPr>
        <w:shd w:val="clear" w:color="auto" w:fill="FFFFFF"/>
        <w:spacing w:after="270" w:line="240" w:lineRule="auto"/>
        <w:rPr>
          <w:rFonts w:ascii="Tahoma" w:eastAsia="Times New Roman" w:hAnsi="Tahoma" w:cs="Tahoma"/>
          <w:color w:val="333333"/>
          <w:sz w:val="24"/>
          <w:szCs w:val="24"/>
          <w:lang w:eastAsia="sv-SE"/>
        </w:rPr>
      </w:pPr>
      <w:r w:rsidRPr="00BC2CD8">
        <w:rPr>
          <w:rFonts w:ascii="Tahoma" w:eastAsia="Times New Roman" w:hAnsi="Tahoma" w:cs="Tahoma"/>
          <w:color w:val="333333"/>
          <w:sz w:val="24"/>
          <w:szCs w:val="24"/>
          <w:lang w:eastAsia="sv-SE"/>
        </w:rPr>
        <w:t>I maj var det Sverigepremiär för nya 5-axliga Makino a500Z. Maskinen erbjuder 5-axlig fräsning eller indexering baserad på de tidigare framgångarna med de 4-axliga horisontella palettmaskinerna från Makino.</w:t>
      </w:r>
    </w:p>
    <w:p w:rsidR="00BC2CD8" w:rsidRPr="00BC2CD8" w:rsidRDefault="00BC2CD8" w:rsidP="00BC2CD8">
      <w:pPr>
        <w:shd w:val="clear" w:color="auto" w:fill="FFFFFF"/>
        <w:spacing w:after="270" w:line="240" w:lineRule="auto"/>
        <w:rPr>
          <w:rFonts w:ascii="Tahoma" w:eastAsia="Times New Roman" w:hAnsi="Tahoma" w:cs="Tahoma"/>
          <w:color w:val="333333"/>
          <w:sz w:val="24"/>
          <w:szCs w:val="24"/>
          <w:lang w:eastAsia="sv-SE"/>
        </w:rPr>
      </w:pPr>
      <w:r w:rsidRPr="00BC2CD8">
        <w:rPr>
          <w:rFonts w:ascii="Tahoma" w:eastAsia="Times New Roman" w:hAnsi="Tahoma" w:cs="Tahoma"/>
          <w:color w:val="333333"/>
          <w:sz w:val="24"/>
          <w:szCs w:val="24"/>
          <w:lang w:eastAsia="sv-SE"/>
        </w:rPr>
        <w:t>-Det unika är det direktdrivna bordet som ger snabb indexering eller simultan 5-axlig bearbetning med fritt fall för spånor, förklarar Urban Åström, säljare på Johan Nordström Verktygsmaskiner.</w:t>
      </w:r>
    </w:p>
    <w:p w:rsidR="00BC2CD8" w:rsidRPr="00BC2CD8" w:rsidRDefault="00BC2CD8" w:rsidP="00BC2CD8">
      <w:pPr>
        <w:shd w:val="clear" w:color="auto" w:fill="FFFFFF"/>
        <w:spacing w:after="270" w:line="240" w:lineRule="auto"/>
        <w:rPr>
          <w:rFonts w:ascii="Tahoma" w:eastAsia="Times New Roman" w:hAnsi="Tahoma" w:cs="Tahoma"/>
          <w:color w:val="333333"/>
          <w:sz w:val="24"/>
          <w:szCs w:val="24"/>
          <w:lang w:eastAsia="sv-SE"/>
        </w:rPr>
      </w:pPr>
      <w:r w:rsidRPr="00BC2CD8">
        <w:rPr>
          <w:rFonts w:ascii="Tahoma" w:eastAsia="Times New Roman" w:hAnsi="Tahoma" w:cs="Tahoma"/>
          <w:color w:val="333333"/>
          <w:sz w:val="24"/>
          <w:szCs w:val="24"/>
          <w:lang w:eastAsia="sv-SE"/>
        </w:rPr>
        <w:t>-</w:t>
      </w:r>
      <w:proofErr w:type="spellStart"/>
      <w:r w:rsidRPr="00BC2CD8">
        <w:rPr>
          <w:rFonts w:ascii="Tahoma" w:eastAsia="Times New Roman" w:hAnsi="Tahoma" w:cs="Tahoma"/>
          <w:color w:val="333333"/>
          <w:sz w:val="24"/>
          <w:szCs w:val="24"/>
          <w:lang w:eastAsia="sv-SE"/>
        </w:rPr>
        <w:t>Palleten</w:t>
      </w:r>
      <w:proofErr w:type="spellEnd"/>
      <w:r w:rsidRPr="00BC2CD8">
        <w:rPr>
          <w:rFonts w:ascii="Tahoma" w:eastAsia="Times New Roman" w:hAnsi="Tahoma" w:cs="Tahoma"/>
          <w:color w:val="333333"/>
          <w:sz w:val="24"/>
          <w:szCs w:val="24"/>
          <w:lang w:eastAsia="sv-SE"/>
        </w:rPr>
        <w:t xml:space="preserve"> 500x500 mm tar 400 kg och bearbetningsområdet är dia 630 mm x höjd 500 mm. Tack vare palletväxlaren är maskinen perfekt för automation med system från </w:t>
      </w:r>
      <w:proofErr w:type="spellStart"/>
      <w:r w:rsidRPr="00BC2CD8">
        <w:rPr>
          <w:rFonts w:ascii="Tahoma" w:eastAsia="Times New Roman" w:hAnsi="Tahoma" w:cs="Tahoma"/>
          <w:color w:val="333333"/>
          <w:sz w:val="24"/>
          <w:szCs w:val="24"/>
          <w:lang w:eastAsia="sv-SE"/>
        </w:rPr>
        <w:t>Fastems</w:t>
      </w:r>
      <w:proofErr w:type="spellEnd"/>
      <w:r w:rsidRPr="00BC2CD8">
        <w:rPr>
          <w:rFonts w:ascii="Tahoma" w:eastAsia="Times New Roman" w:hAnsi="Tahoma" w:cs="Tahoma"/>
          <w:color w:val="333333"/>
          <w:sz w:val="24"/>
          <w:szCs w:val="24"/>
          <w:lang w:eastAsia="sv-SE"/>
        </w:rPr>
        <w:t xml:space="preserve"> eller Makino.</w:t>
      </w:r>
    </w:p>
    <w:p w:rsidR="00BC2CD8" w:rsidRPr="00BC2CD8" w:rsidRDefault="00BC2CD8" w:rsidP="00BC2CD8">
      <w:pPr>
        <w:shd w:val="clear" w:color="auto" w:fill="FFFFFF"/>
        <w:spacing w:after="270" w:line="240" w:lineRule="auto"/>
        <w:rPr>
          <w:rFonts w:ascii="Tahoma" w:eastAsia="Times New Roman" w:hAnsi="Tahoma" w:cs="Tahoma"/>
          <w:color w:val="333333"/>
          <w:sz w:val="24"/>
          <w:szCs w:val="24"/>
          <w:lang w:eastAsia="sv-SE"/>
        </w:rPr>
      </w:pPr>
      <w:r w:rsidRPr="00BC2CD8">
        <w:rPr>
          <w:rFonts w:ascii="Tahoma" w:eastAsia="Times New Roman" w:hAnsi="Tahoma" w:cs="Tahoma"/>
          <w:color w:val="333333"/>
          <w:sz w:val="24"/>
          <w:szCs w:val="24"/>
          <w:lang w:eastAsia="sv-SE"/>
        </w:rPr>
        <w:t>-Med full kontroll på alla värmekällor som kyls till bäddens temperatur ökar noggrannheten. HSK 63 spindeln på 14.000 varv/</w:t>
      </w:r>
      <w:proofErr w:type="gramStart"/>
      <w:r w:rsidRPr="00BC2CD8">
        <w:rPr>
          <w:rFonts w:ascii="Tahoma" w:eastAsia="Times New Roman" w:hAnsi="Tahoma" w:cs="Tahoma"/>
          <w:color w:val="333333"/>
          <w:sz w:val="24"/>
          <w:szCs w:val="24"/>
          <w:lang w:eastAsia="sv-SE"/>
        </w:rPr>
        <w:t>min  med</w:t>
      </w:r>
      <w:proofErr w:type="gramEnd"/>
      <w:r w:rsidRPr="00BC2CD8">
        <w:rPr>
          <w:rFonts w:ascii="Tahoma" w:eastAsia="Times New Roman" w:hAnsi="Tahoma" w:cs="Tahoma"/>
          <w:color w:val="333333"/>
          <w:sz w:val="24"/>
          <w:szCs w:val="24"/>
          <w:lang w:eastAsia="sv-SE"/>
        </w:rPr>
        <w:t xml:space="preserve"> 37 kW och 303 Nm kräver endast 5 min varmkörning, säger Urban Åström.</w:t>
      </w:r>
    </w:p>
    <w:p w:rsidR="00BC2CD8" w:rsidRPr="00BC2CD8" w:rsidRDefault="00BC2CD8" w:rsidP="00BC2CD8">
      <w:pPr>
        <w:shd w:val="clear" w:color="auto" w:fill="FFFFFF"/>
        <w:spacing w:after="270" w:line="240" w:lineRule="auto"/>
        <w:rPr>
          <w:rFonts w:ascii="Tahoma" w:eastAsia="Times New Roman" w:hAnsi="Tahoma" w:cs="Tahoma"/>
          <w:color w:val="333333"/>
          <w:sz w:val="24"/>
          <w:szCs w:val="24"/>
          <w:lang w:eastAsia="sv-SE"/>
        </w:rPr>
      </w:pPr>
      <w:r w:rsidRPr="00BC2CD8">
        <w:rPr>
          <w:rFonts w:ascii="Tahoma" w:eastAsia="Times New Roman" w:hAnsi="Tahoma" w:cs="Tahoma"/>
          <w:color w:val="333333"/>
          <w:sz w:val="24"/>
          <w:szCs w:val="24"/>
          <w:lang w:eastAsia="sv-SE"/>
        </w:rPr>
        <w:lastRenderedPageBreak/>
        <w:t>Kontraktstillverkaren Microprecision i Kungsängen, som redan har en modern och </w:t>
      </w:r>
      <w:hyperlink r:id="rId6" w:tgtFrame="_blank" w:history="1">
        <w:r w:rsidRPr="00BC2CD8">
          <w:rPr>
            <w:rFonts w:ascii="Tahoma" w:eastAsia="Times New Roman" w:hAnsi="Tahoma" w:cs="Tahoma"/>
            <w:color w:val="F0591A"/>
            <w:sz w:val="24"/>
            <w:szCs w:val="24"/>
            <w:lang w:eastAsia="sv-SE"/>
          </w:rPr>
          <w:t>välutrustad maskinpark</w:t>
        </w:r>
      </w:hyperlink>
      <w:r w:rsidRPr="00BC2CD8">
        <w:rPr>
          <w:rFonts w:ascii="Tahoma" w:eastAsia="Times New Roman" w:hAnsi="Tahoma" w:cs="Tahoma"/>
          <w:color w:val="333333"/>
          <w:sz w:val="24"/>
          <w:szCs w:val="24"/>
          <w:lang w:eastAsia="sv-SE"/>
        </w:rPr>
        <w:t>, slog till och efter mässan flyttade maskinen till företagets produktionslokaler i Kungsängen.</w:t>
      </w:r>
    </w:p>
    <w:p w:rsidR="00BC2CD8" w:rsidRPr="00BC2CD8" w:rsidRDefault="00BC2CD8" w:rsidP="00BC2CD8">
      <w:pPr>
        <w:shd w:val="clear" w:color="auto" w:fill="FFFFFF"/>
        <w:spacing w:after="270" w:line="240" w:lineRule="auto"/>
        <w:rPr>
          <w:rFonts w:ascii="Tahoma" w:eastAsia="Times New Roman" w:hAnsi="Tahoma" w:cs="Tahoma"/>
          <w:color w:val="333333"/>
          <w:sz w:val="24"/>
          <w:szCs w:val="24"/>
          <w:lang w:eastAsia="sv-SE"/>
        </w:rPr>
      </w:pPr>
      <w:r w:rsidRPr="00BC2CD8">
        <w:rPr>
          <w:rFonts w:ascii="Tahoma" w:eastAsia="Times New Roman" w:hAnsi="Tahoma" w:cs="Tahoma"/>
          <w:color w:val="333333"/>
          <w:sz w:val="24"/>
          <w:szCs w:val="24"/>
          <w:lang w:eastAsia="sv-SE"/>
        </w:rPr>
        <w:t>-Anledningen till att vi valde Makino a500z maskinen var att vi var ute efter en robust 5-axlig fräsmaskin för prototyper och låga serier för att inte lasta våra övriga 5-axliga maskiner som går i 3-skift, berättar Peter Kjellqvist, vd för Microprecision.</w:t>
      </w:r>
    </w:p>
    <w:p w:rsidR="00BC2CD8" w:rsidRPr="00BC2CD8" w:rsidRDefault="00BC2CD8" w:rsidP="00BC2CD8">
      <w:pPr>
        <w:shd w:val="clear" w:color="auto" w:fill="FFFFFF"/>
        <w:spacing w:after="270" w:line="240" w:lineRule="auto"/>
        <w:rPr>
          <w:rFonts w:ascii="Tahoma" w:eastAsia="Times New Roman" w:hAnsi="Tahoma" w:cs="Tahoma"/>
          <w:color w:val="333333"/>
          <w:sz w:val="24"/>
          <w:szCs w:val="24"/>
          <w:lang w:eastAsia="sv-SE"/>
        </w:rPr>
      </w:pPr>
      <w:r w:rsidRPr="00BC2CD8">
        <w:rPr>
          <w:rFonts w:ascii="Tahoma" w:eastAsia="Times New Roman" w:hAnsi="Tahoma" w:cs="Tahoma"/>
          <w:color w:val="333333"/>
          <w:sz w:val="24"/>
          <w:szCs w:val="24"/>
          <w:lang w:eastAsia="sv-SE"/>
        </w:rPr>
        <w:t>-Vi får nämligen mycket förfrågningar kring just detta och våra kunder värdesätter snabba leveranstider även på korta serier och vi förväntar oss att Makino maskinen kommer att tillgodose dessa krav, säger Peter Kjellqvist.</w:t>
      </w:r>
    </w:p>
    <w:p w:rsidR="00BC2CD8" w:rsidRPr="00BC2CD8" w:rsidRDefault="00BC2CD8" w:rsidP="00BC2CD8">
      <w:pPr>
        <w:shd w:val="clear" w:color="auto" w:fill="FFFFFF"/>
        <w:spacing w:after="270" w:line="240" w:lineRule="auto"/>
        <w:rPr>
          <w:rFonts w:ascii="Tahoma" w:eastAsia="Times New Roman" w:hAnsi="Tahoma" w:cs="Tahoma"/>
          <w:color w:val="333333"/>
          <w:sz w:val="24"/>
          <w:szCs w:val="24"/>
          <w:lang w:eastAsia="sv-SE"/>
        </w:rPr>
      </w:pPr>
      <w:r w:rsidRPr="00BC2CD8">
        <w:rPr>
          <w:rFonts w:ascii="Tahoma" w:eastAsia="Times New Roman" w:hAnsi="Tahoma" w:cs="Tahoma"/>
          <w:b/>
          <w:bCs/>
          <w:color w:val="333333"/>
          <w:sz w:val="24"/>
          <w:szCs w:val="24"/>
          <w:lang w:eastAsia="sv-SE"/>
        </w:rPr>
        <w:t>Microprecision</w:t>
      </w:r>
      <w:r w:rsidRPr="00BC2CD8">
        <w:rPr>
          <w:rFonts w:ascii="Tahoma" w:eastAsia="Times New Roman" w:hAnsi="Tahoma" w:cs="Tahoma"/>
          <w:color w:val="333333"/>
          <w:sz w:val="24"/>
          <w:szCs w:val="24"/>
          <w:lang w:eastAsia="sv-SE"/>
        </w:rPr>
        <w:t> är en kontraktstillverkare med över 40 års erfarenhet av att tillverka och montera högprecisionskomponenter. Nyligen förvärvade legoföretaget Mecona AB, som expanderar kunderbjudandet och bidrar med bland annat längdsvarvning.</w:t>
      </w:r>
    </w:p>
    <w:p w:rsidR="00E33AD4" w:rsidRDefault="00E33AD4"/>
    <w:sectPr w:rsidR="00E33AD4" w:rsidSect="00BC2CD8">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CD8"/>
    <w:rsid w:val="00BC2CD8"/>
    <w:rsid w:val="00E33A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D727F-C19A-4127-9EEC-269EAC8B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2">
    <w:name w:val="heading 2"/>
    <w:basedOn w:val="Normal"/>
    <w:link w:val="Rubrik2Char"/>
    <w:uiPriority w:val="9"/>
    <w:qFormat/>
    <w:rsid w:val="00BC2CD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C2CD8"/>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BC2CD8"/>
    <w:rPr>
      <w:color w:val="0000FF"/>
      <w:u w:val="single"/>
    </w:rPr>
  </w:style>
  <w:style w:type="paragraph" w:customStyle="1" w:styleId="flex-caption">
    <w:name w:val="flex-caption"/>
    <w:basedOn w:val="Normal"/>
    <w:rsid w:val="00BC2CD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publicationdate">
    <w:name w:val="publicationdate"/>
    <w:basedOn w:val="Standardstycketeckensnitt"/>
    <w:rsid w:val="00BC2CD8"/>
  </w:style>
  <w:style w:type="paragraph" w:customStyle="1" w:styleId="text-field">
    <w:name w:val="text-field"/>
    <w:basedOn w:val="Normal"/>
    <w:rsid w:val="00BC2CD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BC2CD8"/>
    <w:rPr>
      <w:b/>
      <w:bCs/>
    </w:rPr>
  </w:style>
  <w:style w:type="character" w:customStyle="1" w:styleId="value">
    <w:name w:val="value"/>
    <w:basedOn w:val="Standardstycketeckensnitt"/>
    <w:rsid w:val="00BC2CD8"/>
  </w:style>
  <w:style w:type="paragraph" w:styleId="Normalwebb">
    <w:name w:val="Normal (Web)"/>
    <w:basedOn w:val="Normal"/>
    <w:uiPriority w:val="99"/>
    <w:semiHidden/>
    <w:unhideWhenUsed/>
    <w:rsid w:val="00BC2CD8"/>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470883">
      <w:bodyDiv w:val="1"/>
      <w:marLeft w:val="0"/>
      <w:marRight w:val="0"/>
      <w:marTop w:val="0"/>
      <w:marBottom w:val="0"/>
      <w:divBdr>
        <w:top w:val="none" w:sz="0" w:space="0" w:color="auto"/>
        <w:left w:val="none" w:sz="0" w:space="0" w:color="auto"/>
        <w:bottom w:val="none" w:sz="0" w:space="0" w:color="auto"/>
        <w:right w:val="none" w:sz="0" w:space="0" w:color="auto"/>
      </w:divBdr>
      <w:divsChild>
        <w:div w:id="835419850">
          <w:marLeft w:val="-180"/>
          <w:marRight w:val="-195"/>
          <w:marTop w:val="0"/>
          <w:marBottom w:val="0"/>
          <w:divBdr>
            <w:top w:val="none" w:sz="0" w:space="0" w:color="auto"/>
            <w:left w:val="none" w:sz="0" w:space="0" w:color="auto"/>
            <w:bottom w:val="none" w:sz="0" w:space="0" w:color="auto"/>
            <w:right w:val="none" w:sz="0" w:space="0" w:color="auto"/>
          </w:divBdr>
          <w:divsChild>
            <w:div w:id="1925917784">
              <w:marLeft w:val="150"/>
              <w:marRight w:val="0"/>
              <w:marTop w:val="0"/>
              <w:marBottom w:val="0"/>
              <w:divBdr>
                <w:top w:val="none" w:sz="0" w:space="0" w:color="auto"/>
                <w:left w:val="none" w:sz="0" w:space="0" w:color="auto"/>
                <w:bottom w:val="none" w:sz="0" w:space="0" w:color="auto"/>
                <w:right w:val="none" w:sz="0" w:space="0" w:color="auto"/>
              </w:divBdr>
              <w:divsChild>
                <w:div w:id="17624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480">
          <w:marLeft w:val="0"/>
          <w:marRight w:val="0"/>
          <w:marTop w:val="0"/>
          <w:marBottom w:val="0"/>
          <w:divBdr>
            <w:top w:val="none" w:sz="0" w:space="0" w:color="auto"/>
            <w:left w:val="single" w:sz="12" w:space="8" w:color="E5E5E5"/>
            <w:bottom w:val="single" w:sz="12" w:space="8" w:color="E5E5E5"/>
            <w:right w:val="single" w:sz="12" w:space="8" w:color="E5E5E5"/>
          </w:divBdr>
          <w:divsChild>
            <w:div w:id="611061300">
              <w:marLeft w:val="-180"/>
              <w:marRight w:val="-195"/>
              <w:marTop w:val="0"/>
              <w:marBottom w:val="0"/>
              <w:divBdr>
                <w:top w:val="none" w:sz="0" w:space="0" w:color="auto"/>
                <w:left w:val="none" w:sz="0" w:space="0" w:color="auto"/>
                <w:bottom w:val="none" w:sz="0" w:space="0" w:color="auto"/>
                <w:right w:val="none" w:sz="0" w:space="0" w:color="auto"/>
              </w:divBdr>
              <w:divsChild>
                <w:div w:id="1491288670">
                  <w:marLeft w:val="150"/>
                  <w:marRight w:val="0"/>
                  <w:marTop w:val="0"/>
                  <w:marBottom w:val="0"/>
                  <w:divBdr>
                    <w:top w:val="none" w:sz="0" w:space="0" w:color="auto"/>
                    <w:left w:val="none" w:sz="0" w:space="0" w:color="auto"/>
                    <w:bottom w:val="none" w:sz="0" w:space="0" w:color="auto"/>
                    <w:right w:val="none" w:sz="0" w:space="0" w:color="auto"/>
                  </w:divBdr>
                  <w:divsChild>
                    <w:div w:id="797380706">
                      <w:marLeft w:val="-150"/>
                      <w:marRight w:val="0"/>
                      <w:marTop w:val="0"/>
                      <w:marBottom w:val="0"/>
                      <w:divBdr>
                        <w:top w:val="none" w:sz="0" w:space="0" w:color="auto"/>
                        <w:left w:val="none" w:sz="0" w:space="0" w:color="auto"/>
                        <w:bottom w:val="none" w:sz="0" w:space="0" w:color="auto"/>
                        <w:right w:val="none" w:sz="0" w:space="0" w:color="auto"/>
                      </w:divBdr>
                    </w:div>
                    <w:div w:id="579749744">
                      <w:marLeft w:val="0"/>
                      <w:marRight w:val="0"/>
                      <w:marTop w:val="0"/>
                      <w:marBottom w:val="0"/>
                      <w:divBdr>
                        <w:top w:val="none" w:sz="0" w:space="0" w:color="auto"/>
                        <w:left w:val="none" w:sz="0" w:space="0" w:color="auto"/>
                        <w:bottom w:val="none" w:sz="0" w:space="0" w:color="auto"/>
                        <w:right w:val="none" w:sz="0" w:space="0" w:color="auto"/>
                      </w:divBdr>
                      <w:divsChild>
                        <w:div w:id="433281975">
                          <w:marLeft w:val="0"/>
                          <w:marRight w:val="0"/>
                          <w:marTop w:val="0"/>
                          <w:marBottom w:val="0"/>
                          <w:divBdr>
                            <w:top w:val="none" w:sz="0" w:space="0" w:color="auto"/>
                            <w:left w:val="none" w:sz="0" w:space="0" w:color="auto"/>
                            <w:bottom w:val="none" w:sz="0" w:space="0" w:color="auto"/>
                            <w:right w:val="none" w:sz="0" w:space="0" w:color="auto"/>
                          </w:divBdr>
                        </w:div>
                      </w:divsChild>
                    </w:div>
                    <w:div w:id="551355371">
                      <w:marLeft w:val="0"/>
                      <w:marRight w:val="75"/>
                      <w:marTop w:val="0"/>
                      <w:marBottom w:val="0"/>
                      <w:divBdr>
                        <w:top w:val="none" w:sz="0" w:space="0" w:color="auto"/>
                        <w:left w:val="none" w:sz="0" w:space="0" w:color="auto"/>
                        <w:bottom w:val="none" w:sz="0" w:space="0" w:color="auto"/>
                        <w:right w:val="none" w:sz="0" w:space="0" w:color="auto"/>
                      </w:divBdr>
                    </w:div>
                    <w:div w:id="13229994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croprecision.se/sv/maskinpark/" TargetMode="External"/><Relationship Id="rId5" Type="http://schemas.openxmlformats.org/officeDocument/2006/relationships/image" Target="media/image1.jpeg"/><Relationship Id="rId4" Type="http://schemas.openxmlformats.org/officeDocument/2006/relationships/hyperlink" Target="http://www.svenskverkstad.se/microprecision-i-kungsangen-blev-sald-pa-den-nya-maskin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1849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Kjellqvist</dc:creator>
  <cp:keywords/>
  <dc:description/>
  <cp:lastModifiedBy>Peter Kjellqvist</cp:lastModifiedBy>
  <cp:revision>1</cp:revision>
  <dcterms:created xsi:type="dcterms:W3CDTF">2018-06-15T09:09:00Z</dcterms:created>
  <dcterms:modified xsi:type="dcterms:W3CDTF">2018-06-15T09:10:00Z</dcterms:modified>
</cp:coreProperties>
</file>